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14 марта</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223</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Вергунова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40rplc-7"/>
          <w:rFonts w:ascii="Times New Roman" w:eastAsia="Times New Roman" w:hAnsi="Times New Roman" w:cs="Times New Roman"/>
        </w:rPr>
        <w:t>...</w:t>
      </w: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03.02.2025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16</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35</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29rplc-18"/>
          <w:rFonts w:ascii="Times New Roman" w:eastAsia="Times New Roman" w:hAnsi="Times New Roman" w:cs="Times New Roman"/>
        </w:rPr>
        <w:t>...</w:t>
      </w:r>
      <w:r>
        <w:rPr>
          <w:rStyle w:val="cat-UserDefinedgrp-41rplc-20"/>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42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180</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45</w:t>
      </w:r>
      <w:r>
        <w:rPr>
          <w:rFonts w:ascii="Times New Roman" w:eastAsia="Times New Roman" w:hAnsi="Times New Roman" w:cs="Times New Roman"/>
        </w:rPr>
        <w:t xml:space="preserve"> по ул. </w:t>
      </w:r>
      <w:r>
        <w:rPr>
          <w:rFonts w:ascii="Times New Roman" w:eastAsia="Times New Roman" w:hAnsi="Times New Roman" w:cs="Times New Roman"/>
        </w:rPr>
        <w:t>Энгельса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03.02.2025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18</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16</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Вергунов</w:t>
      </w:r>
      <w:r>
        <w:rPr>
          <w:rFonts w:ascii="Times New Roman" w:eastAsia="Times New Roman" w:hAnsi="Times New Roman" w:cs="Times New Roman"/>
          <w:sz w:val="23"/>
          <w:szCs w:val="23"/>
        </w:rPr>
        <w:t xml:space="preserve"> С.А.</w:t>
      </w:r>
      <w:r>
        <w:rPr>
          <w:rFonts w:ascii="Times New Roman" w:eastAsia="Times New Roman" w:hAnsi="Times New Roman" w:cs="Times New Roman"/>
          <w:sz w:val="23"/>
          <w:szCs w:val="23"/>
        </w:rPr>
        <w:t xml:space="preserve"> правом на юридическую помощь защитника не воспользовался, вину в совершении правонарушения не признал, пояснив, </w:t>
      </w:r>
      <w:r>
        <w:rPr>
          <w:rFonts w:ascii="Times New Roman" w:eastAsia="Times New Roman" w:hAnsi="Times New Roman" w:cs="Times New Roman"/>
          <w:sz w:val="23"/>
          <w:szCs w:val="23"/>
        </w:rPr>
        <w:t xml:space="preserve">что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03.02.2025г.</w:t>
      </w:r>
      <w:r>
        <w:rPr>
          <w:rFonts w:ascii="Times New Roman" w:eastAsia="Times New Roman" w:hAnsi="Times New Roman" w:cs="Times New Roman"/>
          <w:sz w:val="23"/>
          <w:szCs w:val="23"/>
        </w:rPr>
        <w:t xml:space="preserve"> он </w:t>
      </w:r>
      <w:r>
        <w:rPr>
          <w:rFonts w:ascii="Times New Roman" w:eastAsia="Times New Roman" w:hAnsi="Times New Roman" w:cs="Times New Roman"/>
          <w:sz w:val="23"/>
          <w:szCs w:val="23"/>
        </w:rPr>
        <w:t xml:space="preserve">управлял автомобилем </w:t>
      </w:r>
      <w:r>
        <w:rPr>
          <w:rStyle w:val="cat-UserDefinedgrp-29rplc-30"/>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был остановлен на улице </w:t>
      </w:r>
      <w:r>
        <w:rPr>
          <w:rFonts w:ascii="Times New Roman" w:eastAsia="Times New Roman" w:hAnsi="Times New Roman" w:cs="Times New Roman"/>
          <w:sz w:val="23"/>
          <w:szCs w:val="23"/>
        </w:rPr>
        <w:t>Энгельса</w:t>
      </w:r>
      <w:r>
        <w:rPr>
          <w:rFonts w:ascii="Times New Roman" w:eastAsia="Times New Roman" w:hAnsi="Times New Roman" w:cs="Times New Roman"/>
          <w:sz w:val="23"/>
          <w:szCs w:val="23"/>
        </w:rPr>
        <w:t xml:space="preserve"> сотрудниками ГИБДД, которые предложили пройти освидетельствование на состояние алкогольного опьянения, он </w:t>
      </w:r>
      <w:r>
        <w:rPr>
          <w:rFonts w:ascii="Times New Roman" w:eastAsia="Times New Roman" w:hAnsi="Times New Roman" w:cs="Times New Roman"/>
          <w:sz w:val="23"/>
          <w:szCs w:val="23"/>
        </w:rPr>
        <w:t>согласился и прошел его. Результат был нулевой.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П</w:t>
      </w:r>
      <w:r>
        <w:rPr>
          <w:rFonts w:ascii="Times New Roman" w:eastAsia="Times New Roman" w:hAnsi="Times New Roman" w:cs="Times New Roman"/>
          <w:sz w:val="23"/>
          <w:szCs w:val="23"/>
        </w:rPr>
        <w:t xml:space="preserve">осле чего ему предложили пройти медицинское освидетельствование, </w:t>
      </w:r>
      <w:r>
        <w:rPr>
          <w:rFonts w:ascii="Times New Roman" w:eastAsia="Times New Roman" w:hAnsi="Times New Roman" w:cs="Times New Roman"/>
          <w:sz w:val="23"/>
          <w:szCs w:val="23"/>
        </w:rPr>
        <w:t xml:space="preserve">он согласился. В медицинском учреждении он продул </w:t>
      </w:r>
      <w:r>
        <w:rPr>
          <w:rFonts w:ascii="Times New Roman" w:eastAsia="Times New Roman" w:hAnsi="Times New Roman" w:cs="Times New Roman"/>
          <w:sz w:val="23"/>
          <w:szCs w:val="23"/>
        </w:rPr>
        <w:t>алкотестер</w:t>
      </w:r>
      <w:r>
        <w:rPr>
          <w:rFonts w:ascii="Times New Roman" w:eastAsia="Times New Roman" w:hAnsi="Times New Roman" w:cs="Times New Roman"/>
          <w:sz w:val="23"/>
          <w:szCs w:val="23"/>
        </w:rPr>
        <w:t>. После чего ему предложили сдать мочу, но он отказалс</w:t>
      </w:r>
      <w:r>
        <w:rPr>
          <w:rFonts w:ascii="Times New Roman" w:eastAsia="Times New Roman" w:hAnsi="Times New Roman" w:cs="Times New Roman"/>
          <w:sz w:val="23"/>
          <w:szCs w:val="23"/>
        </w:rPr>
        <w:t xml:space="preserve">я ее сдавать, так как недавно ему делали операцию и ему назначили медицинские препараты, которые содержат наркотические средства. Последний раз ему кололи это лекарство 15.01.2025г. </w:t>
      </w:r>
      <w:r>
        <w:rPr>
          <w:rFonts w:ascii="Times New Roman" w:eastAsia="Times New Roman" w:hAnsi="Times New Roman" w:cs="Times New Roman"/>
          <w:sz w:val="23"/>
          <w:szCs w:val="23"/>
        </w:rPr>
        <w:t>02.02.2025г. и 03.02.2025г.</w:t>
      </w:r>
      <w:r>
        <w:rPr>
          <w:rFonts w:ascii="Times New Roman" w:eastAsia="Times New Roman" w:hAnsi="Times New Roman" w:cs="Times New Roman"/>
          <w:sz w:val="23"/>
          <w:szCs w:val="23"/>
        </w:rPr>
        <w:t xml:space="preserve"> он алкоголь и наркотические средства не употреблял и был трезв.</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03.02.2025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03.02.2025 года в 16 час. 35 мин. управлял автомобилем</w:t>
      </w:r>
      <w:r>
        <w:rPr>
          <w:rFonts w:ascii="Times New Roman" w:eastAsia="Times New Roman" w:hAnsi="Times New Roman" w:cs="Times New Roman"/>
        </w:rPr>
        <w:t xml:space="preserve"> </w:t>
      </w:r>
      <w:r>
        <w:rPr>
          <w:rStyle w:val="cat-UserDefinedgrp-29rplc-4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21140</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42rplc-4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180</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45 по ул. Энгельса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03.02.2025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18</w:t>
      </w:r>
      <w:r>
        <w:rPr>
          <w:rFonts w:ascii="Times New Roman" w:eastAsia="Times New Roman" w:hAnsi="Times New Roman" w:cs="Times New Roman"/>
        </w:rPr>
        <w:t xml:space="preserve"> час.</w:t>
      </w:r>
      <w:r>
        <w:rPr>
          <w:rFonts w:ascii="Times New Roman" w:eastAsia="Times New Roman" w:hAnsi="Times New Roman" w:cs="Times New Roman"/>
        </w:rPr>
        <w:t xml:space="preserve"> 16</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объяснением</w:t>
      </w:r>
      <w:r>
        <w:rPr>
          <w:rFonts w:ascii="Times New Roman" w:eastAsia="Times New Roman" w:hAnsi="Times New Roman" w:cs="Times New Roman"/>
        </w:rPr>
        <w:t xml:space="preserve">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которых он не оспаривает вину в совершенном правонарушении, указывает, что от медицинского освидетельствования он отказался, так как недавно ему делали операцию и он побоялся, что в анализах что-то покажет;</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03.02.2025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03.02.2025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алкогольное опьянение у </w:t>
      </w:r>
      <w:r>
        <w:rPr>
          <w:rFonts w:ascii="Times New Roman" w:eastAsia="Times New Roman" w:hAnsi="Times New Roman" w:cs="Times New Roman"/>
        </w:rPr>
        <w:t>Вергунова</w:t>
      </w:r>
      <w:r>
        <w:rPr>
          <w:rFonts w:ascii="Times New Roman" w:eastAsia="Times New Roman" w:hAnsi="Times New Roman" w:cs="Times New Roman"/>
        </w:rPr>
        <w:t xml:space="preserve"> С.А. не установлено, с чем он был согласен</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03.02.2025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124</w:t>
      </w:r>
      <w:r>
        <w:rPr>
          <w:rFonts w:ascii="Times New Roman" w:eastAsia="Times New Roman" w:hAnsi="Times New Roman" w:cs="Times New Roman"/>
        </w:rPr>
        <w:t xml:space="preserve"> от </w:t>
      </w:r>
      <w:r>
        <w:rPr>
          <w:rFonts w:ascii="Times New Roman" w:eastAsia="Times New Roman" w:hAnsi="Times New Roman" w:cs="Times New Roman"/>
        </w:rPr>
        <w:t>03.02.2025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w:t>
      </w:r>
      <w:r>
        <w:rPr>
          <w:rFonts w:ascii="Times New Roman" w:eastAsia="Times New Roman" w:hAnsi="Times New Roman" w:cs="Times New Roman"/>
        </w:rPr>
        <w:t>освидетельствования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03.02.2025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С.В. Балашова</w:t>
      </w:r>
      <w:r>
        <w:rPr>
          <w:rFonts w:ascii="Times New Roman" w:eastAsia="Times New Roman" w:hAnsi="Times New Roman" w:cs="Times New Roman"/>
        </w:rPr>
        <w:t xml:space="preserve"> о выданном водительском удостоверении и о привлечении </w:t>
      </w:r>
      <w:r>
        <w:rPr>
          <w:rFonts w:ascii="Times New Roman" w:eastAsia="Times New Roman" w:hAnsi="Times New Roman" w:cs="Times New Roman"/>
        </w:rPr>
        <w:t>Вергунов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rPr>
          <w:sz w:val="26"/>
          <w:szCs w:val="26"/>
        </w:rPr>
      </w:pPr>
      <w:r>
        <w:rPr>
          <w:rFonts w:ascii="Times New Roman" w:eastAsia="Times New Roman" w:hAnsi="Times New Roman" w:cs="Times New Roman"/>
        </w:rPr>
        <w:t xml:space="preserve">Согласно п. </w:t>
      </w:r>
      <w:r>
        <w:rPr>
          <w:rFonts w:ascii="Times New Roman" w:eastAsia="Times New Roman" w:hAnsi="Times New Roman" w:cs="Times New Roman"/>
        </w:rPr>
        <w:t>4.</w:t>
      </w:r>
      <w:r>
        <w:rPr>
          <w:rFonts w:ascii="Times New Roman" w:eastAsia="Times New Roman" w:hAnsi="Times New Roman" w:cs="Times New Roman"/>
          <w:sz w:val="26"/>
          <w:szCs w:val="26"/>
        </w:rPr>
        <w:t xml:space="preserve"> </w:t>
      </w:r>
      <w:r>
        <w:rPr>
          <w:rFonts w:ascii="Times New Roman" w:eastAsia="Times New Roman" w:hAnsi="Times New Roman" w:cs="Times New Roman"/>
        </w:rPr>
        <w:t xml:space="preserve">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w:t>
      </w:r>
      <w:r>
        <w:rPr>
          <w:rFonts w:ascii="Times New Roman" w:eastAsia="Times New Roman" w:hAnsi="Times New Roman" w:cs="Times New Roman"/>
        </w:rPr>
        <w:t xml:space="preserve">иного токсического)" </w:t>
      </w:r>
      <w:r>
        <w:rPr>
          <w:rFonts w:ascii="Times New Roman" w:eastAsia="Times New Roman" w:hAnsi="Times New Roman" w:cs="Times New Roman"/>
        </w:rPr>
        <w:t>м</w:t>
      </w:r>
      <w:r>
        <w:rPr>
          <w:rFonts w:ascii="Times New Roman" w:eastAsia="Times New Roman" w:hAnsi="Times New Roman" w:cs="Times New Roman"/>
        </w:rPr>
        <w:t>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Согласно подпункта 2 пункта 19</w:t>
      </w:r>
      <w:r>
        <w:rPr>
          <w:rFonts w:ascii="Times New Roman" w:eastAsia="Times New Roman" w:hAnsi="Times New Roman" w:cs="Times New Roman"/>
        </w:rPr>
        <w:t xml:space="preserve"> </w:t>
      </w:r>
      <w:r>
        <w:rPr>
          <w:rFonts w:ascii="Times New Roman" w:eastAsia="Times New Roman" w:hAnsi="Times New Roman" w:cs="Times New Roman"/>
        </w:rPr>
        <w:t>указанного Порядка м</w:t>
      </w:r>
      <w:r>
        <w:rPr>
          <w:rFonts w:ascii="Times New Roman" w:eastAsia="Times New Roman" w:hAnsi="Times New Roman" w:cs="Times New Roman"/>
        </w:rPr>
        <w:t xml:space="preserve">едицинское заключение "от медицинского освидетельствования отказался" выносится в </w:t>
      </w:r>
      <w:r>
        <w:rPr>
          <w:rFonts w:ascii="Times New Roman" w:eastAsia="Times New Roman" w:hAnsi="Times New Roman" w:cs="Times New Roman"/>
        </w:rPr>
        <w:t>случаях:</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отказа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w:t>
      </w:r>
      <w:r>
        <w:rPr>
          <w:rFonts w:ascii="Times New Roman" w:eastAsia="Times New Roman" w:hAnsi="Times New Roman" w:cs="Times New Roman"/>
        </w:rPr>
        <w:t>ых пунктом 4 настоящего Порядка.</w:t>
      </w:r>
    </w:p>
    <w:p>
      <w:pPr>
        <w:spacing w:before="0" w:after="0"/>
        <w:ind w:firstLine="708"/>
        <w:jc w:val="both"/>
      </w:pPr>
      <w:r>
        <w:rPr>
          <w:rFonts w:ascii="Times New Roman" w:eastAsia="Times New Roman" w:hAnsi="Times New Roman" w:cs="Times New Roman"/>
        </w:rPr>
        <w:t xml:space="preserve">У водителя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 xml:space="preserve"> имелись признаки опьянения в связи с чем он был отстранен сотрудниками ГИБДД от управления транспортными средствами, ему предложено пройти освидетельствование на состояние алкогольного опьянения</w:t>
      </w:r>
      <w:r>
        <w:rPr>
          <w:rFonts w:ascii="Times New Roman" w:eastAsia="Times New Roman" w:hAnsi="Times New Roman" w:cs="Times New Roman"/>
        </w:rPr>
        <w:t>, он его прошел, результат был отрицательный, однако у сотрудников ГИБДД имелись достаточные основания полагать, что водитель находится в состоянии опьянения</w:t>
      </w:r>
      <w:r>
        <w:rPr>
          <w:rFonts w:ascii="Times New Roman" w:eastAsia="Times New Roman" w:hAnsi="Times New Roman" w:cs="Times New Roman"/>
        </w:rPr>
        <w:t xml:space="preserve">. После чего он направлен на медицинское освидетельствование. В медицинском учреждении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 xml:space="preserve"> отказался от </w:t>
      </w:r>
      <w:r>
        <w:rPr>
          <w:rFonts w:ascii="Times New Roman" w:eastAsia="Times New Roman" w:hAnsi="Times New Roman" w:cs="Times New Roman"/>
        </w:rPr>
        <w:t>сдачи мочи</w:t>
      </w:r>
      <w:r>
        <w:rPr>
          <w:rFonts w:ascii="Times New Roman" w:eastAsia="Times New Roman" w:hAnsi="Times New Roman" w:cs="Times New Roman"/>
        </w:rPr>
        <w:t xml:space="preserve">, что правомерно расценено врачом, как отказ от медицинского освидетельствования. Указанные обстоятельства подтверждаются актом медицинского освидетельствования и </w:t>
      </w:r>
      <w:r>
        <w:rPr>
          <w:rFonts w:ascii="Times New Roman" w:eastAsia="Times New Roman" w:hAnsi="Times New Roman" w:cs="Times New Roman"/>
        </w:rPr>
        <w:t xml:space="preserve">объяснениями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Вергунова</w:t>
      </w:r>
      <w:r>
        <w:rPr>
          <w:rFonts w:ascii="Times New Roman" w:eastAsia="Times New Roman" w:hAnsi="Times New Roman" w:cs="Times New Roman"/>
        </w:rPr>
        <w:t xml:space="preserve"> С.А. о том, что он отказался от медицинского освидетельствования по той причине, что принимал медицинские препараты не свидетельствуют о его невиновности в совершенном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 xml:space="preserve">ом является наличие на иждивении малолетних детей.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Вергунова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450</w:t>
      </w:r>
      <w:r>
        <w:rPr>
          <w:rFonts w:ascii="Times New Roman" w:eastAsia="Times New Roman" w:hAnsi="Times New Roman" w:cs="Times New Roman"/>
        </w:rPr>
        <w:t xml:space="preserve">00) рублей с лишением права управления транспортными средствами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50250000902</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3rplc-89"/>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7">
    <w:name w:val="cat-UserDefined grp-40 rplc-7"/>
    <w:basedOn w:val="DefaultParagraphFont"/>
  </w:style>
  <w:style w:type="character" w:customStyle="1" w:styleId="cat-UserDefinedgrp-29rplc-18">
    <w:name w:val="cat-UserDefined grp-29 rplc-18"/>
    <w:basedOn w:val="DefaultParagraphFont"/>
  </w:style>
  <w:style w:type="character" w:customStyle="1" w:styleId="cat-UserDefinedgrp-41rplc-20">
    <w:name w:val="cat-UserDefined grp-41 rplc-20"/>
    <w:basedOn w:val="DefaultParagraphFont"/>
  </w:style>
  <w:style w:type="character" w:customStyle="1" w:styleId="cat-UserDefinedgrp-42rplc-21">
    <w:name w:val="cat-UserDefined grp-42 rplc-21"/>
    <w:basedOn w:val="DefaultParagraphFont"/>
  </w:style>
  <w:style w:type="character" w:customStyle="1" w:styleId="cat-UserDefinedgrp-29rplc-30">
    <w:name w:val="cat-UserDefined grp-29 rplc-30"/>
    <w:basedOn w:val="DefaultParagraphFont"/>
  </w:style>
  <w:style w:type="character" w:customStyle="1" w:styleId="cat-UserDefinedgrp-29rplc-42">
    <w:name w:val="cat-UserDefined grp-29 rplc-42"/>
    <w:basedOn w:val="DefaultParagraphFont"/>
  </w:style>
  <w:style w:type="character" w:customStyle="1" w:styleId="cat-UserDefinedgrp-42rplc-44">
    <w:name w:val="cat-UserDefined grp-42 rplc-44"/>
    <w:basedOn w:val="DefaultParagraphFont"/>
  </w:style>
  <w:style w:type="character" w:customStyle="1" w:styleId="cat-UserDefinedgrp-43rplc-89">
    <w:name w:val="cat-UserDefined grp-43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